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C1" w:rsidRDefault="0051390B" w:rsidP="00837C36">
      <w:pPr>
        <w:jc w:val="center"/>
        <w:rPr>
          <w:b/>
          <w:sz w:val="44"/>
          <w:szCs w:val="44"/>
        </w:rPr>
      </w:pPr>
      <w:r w:rsidRPr="00837C36">
        <w:rPr>
          <w:b/>
          <w:sz w:val="44"/>
          <w:szCs w:val="44"/>
        </w:rPr>
        <w:t xml:space="preserve">Dodatek </w:t>
      </w:r>
      <w:proofErr w:type="gramStart"/>
      <w:r w:rsidRPr="00837C36">
        <w:rPr>
          <w:b/>
          <w:sz w:val="44"/>
          <w:szCs w:val="44"/>
        </w:rPr>
        <w:t>č.2</w:t>
      </w:r>
      <w:proofErr w:type="gramEnd"/>
    </w:p>
    <w:p w:rsidR="000F375B" w:rsidRPr="00837C36" w:rsidRDefault="0051390B" w:rsidP="00837C36">
      <w:pPr>
        <w:jc w:val="center"/>
        <w:rPr>
          <w:b/>
          <w:sz w:val="44"/>
          <w:szCs w:val="44"/>
        </w:rPr>
      </w:pPr>
      <w:r w:rsidRPr="00837C36">
        <w:rPr>
          <w:b/>
          <w:sz w:val="44"/>
          <w:szCs w:val="44"/>
        </w:rPr>
        <w:t xml:space="preserve"> k ŠVP ZŠ Bochov, okres Karlovy Vary</w:t>
      </w:r>
    </w:p>
    <w:p w:rsidR="0051390B" w:rsidRPr="00837C36" w:rsidRDefault="0051390B" w:rsidP="00837C36">
      <w:pPr>
        <w:jc w:val="center"/>
        <w:rPr>
          <w:b/>
          <w:sz w:val="44"/>
          <w:szCs w:val="44"/>
        </w:rPr>
      </w:pPr>
      <w:r w:rsidRPr="00837C36">
        <w:rPr>
          <w:b/>
          <w:sz w:val="44"/>
          <w:szCs w:val="44"/>
        </w:rPr>
        <w:t>Vzdělávání žáků se speciálními vzdělávacími potřebami</w:t>
      </w:r>
    </w:p>
    <w:p w:rsidR="0051390B" w:rsidRPr="00837C36" w:rsidRDefault="0051390B" w:rsidP="00837C36">
      <w:pPr>
        <w:jc w:val="center"/>
        <w:rPr>
          <w:b/>
          <w:sz w:val="44"/>
          <w:szCs w:val="44"/>
        </w:rPr>
      </w:pPr>
      <w:proofErr w:type="spellStart"/>
      <w:r w:rsidRPr="00837C36">
        <w:rPr>
          <w:b/>
          <w:sz w:val="44"/>
          <w:szCs w:val="44"/>
        </w:rPr>
        <w:t>ZSBo</w:t>
      </w:r>
      <w:proofErr w:type="spellEnd"/>
      <w:r w:rsidRPr="00837C36">
        <w:rPr>
          <w:b/>
          <w:sz w:val="44"/>
          <w:szCs w:val="44"/>
        </w:rPr>
        <w:t>/</w:t>
      </w:r>
      <w:r w:rsidR="001C36EC">
        <w:rPr>
          <w:b/>
          <w:sz w:val="44"/>
          <w:szCs w:val="44"/>
        </w:rPr>
        <w:t>143</w:t>
      </w:r>
      <w:r w:rsidRPr="00837C36">
        <w:rPr>
          <w:b/>
          <w:sz w:val="44"/>
          <w:szCs w:val="44"/>
        </w:rPr>
        <w:t>/2016</w:t>
      </w:r>
    </w:p>
    <w:p w:rsidR="0051390B" w:rsidRPr="00106CFB" w:rsidRDefault="00F86B9C">
      <w:pPr>
        <w:rPr>
          <w:sz w:val="27"/>
          <w:szCs w:val="27"/>
        </w:rPr>
      </w:pPr>
      <w:r w:rsidRPr="00106CFB">
        <w:rPr>
          <w:sz w:val="27"/>
          <w:szCs w:val="27"/>
        </w:rPr>
        <w:t xml:space="preserve">Na základě Opatření ministryně školství, mládeže a tělovýchovy </w:t>
      </w:r>
      <w:proofErr w:type="gramStart"/>
      <w:r w:rsidRPr="00106CFB">
        <w:rPr>
          <w:sz w:val="27"/>
          <w:szCs w:val="27"/>
        </w:rPr>
        <w:t>č.j.</w:t>
      </w:r>
      <w:proofErr w:type="gramEnd"/>
      <w:r w:rsidRPr="00106CFB">
        <w:rPr>
          <w:sz w:val="27"/>
          <w:szCs w:val="27"/>
        </w:rPr>
        <w:t xml:space="preserve"> MŠMT 28603/2016 došlo  ke změně RVP ZV ve znění novely školského zákona</w:t>
      </w:r>
      <w:r w:rsidR="00837C36" w:rsidRPr="00106CFB">
        <w:rPr>
          <w:sz w:val="27"/>
          <w:szCs w:val="27"/>
        </w:rPr>
        <w:t xml:space="preserve"> č. 82/2015 Sb.</w:t>
      </w:r>
      <w:r w:rsidRPr="00106CFB">
        <w:rPr>
          <w:sz w:val="27"/>
          <w:szCs w:val="27"/>
        </w:rPr>
        <w:t xml:space="preserve"> a vyhlášky MŠMT č. 27/2016 Sb. O vzdělávání žáků se speciálními vzdělávacími potřebami a žáků nadaných</w:t>
      </w:r>
      <w:r w:rsidR="00837C36" w:rsidRPr="00106CFB">
        <w:rPr>
          <w:sz w:val="27"/>
          <w:szCs w:val="27"/>
        </w:rPr>
        <w:t>.</w:t>
      </w:r>
    </w:p>
    <w:p w:rsidR="00837C36" w:rsidRPr="00106CFB" w:rsidRDefault="00837C36">
      <w:pPr>
        <w:rPr>
          <w:sz w:val="27"/>
          <w:szCs w:val="27"/>
        </w:rPr>
      </w:pPr>
      <w:r w:rsidRPr="00106CFB">
        <w:rPr>
          <w:sz w:val="27"/>
          <w:szCs w:val="27"/>
        </w:rPr>
        <w:t>Součástí ŠVP ZŠ Bochov se proto stává i tento dodatek.</w:t>
      </w:r>
    </w:p>
    <w:p w:rsidR="00837C36" w:rsidRPr="00106CFB" w:rsidRDefault="00837C36">
      <w:pPr>
        <w:rPr>
          <w:sz w:val="27"/>
          <w:szCs w:val="27"/>
        </w:rPr>
      </w:pPr>
      <w:r w:rsidRPr="00106CFB">
        <w:rPr>
          <w:sz w:val="27"/>
          <w:szCs w:val="27"/>
        </w:rPr>
        <w:t xml:space="preserve">Dodatek byl projednán </w:t>
      </w:r>
      <w:bookmarkStart w:id="0" w:name="_GoBack"/>
      <w:bookmarkEnd w:id="0"/>
      <w:r w:rsidR="00DF39FE">
        <w:rPr>
          <w:sz w:val="27"/>
          <w:szCs w:val="27"/>
        </w:rPr>
        <w:t>školskou radou 25.8.2016 a pedagogickou radou 30.8.2016</w:t>
      </w:r>
    </w:p>
    <w:p w:rsidR="00837C36" w:rsidRPr="00106CFB" w:rsidRDefault="00837C36">
      <w:pPr>
        <w:rPr>
          <w:sz w:val="27"/>
          <w:szCs w:val="27"/>
        </w:rPr>
      </w:pPr>
      <w:r w:rsidRPr="00106CFB">
        <w:rPr>
          <w:sz w:val="27"/>
          <w:szCs w:val="27"/>
        </w:rPr>
        <w:t xml:space="preserve">Účinnost dodatku od dne: </w:t>
      </w:r>
      <w:proofErr w:type="gramStart"/>
      <w:r w:rsidRPr="00106CFB">
        <w:rPr>
          <w:sz w:val="27"/>
          <w:szCs w:val="27"/>
        </w:rPr>
        <w:t>1.9.2016</w:t>
      </w:r>
      <w:proofErr w:type="gramEnd"/>
    </w:p>
    <w:p w:rsidR="00837C36" w:rsidRPr="00106CFB" w:rsidRDefault="00837C36">
      <w:pPr>
        <w:rPr>
          <w:sz w:val="27"/>
          <w:szCs w:val="27"/>
        </w:rPr>
      </w:pPr>
    </w:p>
    <w:p w:rsidR="00837C36" w:rsidRPr="00106CFB" w:rsidRDefault="00837C36">
      <w:pPr>
        <w:rPr>
          <w:sz w:val="27"/>
          <w:szCs w:val="27"/>
        </w:rPr>
      </w:pPr>
    </w:p>
    <w:p w:rsidR="00837C36" w:rsidRPr="00106CFB" w:rsidRDefault="00837C36">
      <w:pPr>
        <w:rPr>
          <w:sz w:val="27"/>
          <w:szCs w:val="27"/>
        </w:rPr>
      </w:pPr>
    </w:p>
    <w:p w:rsidR="00837C36" w:rsidRPr="00106CFB" w:rsidRDefault="00837C36">
      <w:pPr>
        <w:rPr>
          <w:sz w:val="27"/>
          <w:szCs w:val="27"/>
        </w:rPr>
      </w:pPr>
    </w:p>
    <w:p w:rsidR="00837C36" w:rsidRPr="00106CFB" w:rsidRDefault="00837C36">
      <w:pPr>
        <w:rPr>
          <w:sz w:val="27"/>
          <w:szCs w:val="27"/>
        </w:rPr>
      </w:pPr>
    </w:p>
    <w:p w:rsidR="00837C36" w:rsidRPr="00106CFB" w:rsidRDefault="00837C36">
      <w:pPr>
        <w:rPr>
          <w:sz w:val="27"/>
          <w:szCs w:val="27"/>
        </w:rPr>
      </w:pPr>
    </w:p>
    <w:p w:rsidR="00837C36" w:rsidRPr="00106CFB" w:rsidRDefault="00837C36">
      <w:pPr>
        <w:rPr>
          <w:sz w:val="27"/>
          <w:szCs w:val="27"/>
        </w:rPr>
      </w:pPr>
    </w:p>
    <w:p w:rsidR="00837C36" w:rsidRPr="00106CFB" w:rsidRDefault="00837C36">
      <w:pPr>
        <w:rPr>
          <w:sz w:val="27"/>
          <w:szCs w:val="27"/>
        </w:rPr>
      </w:pPr>
    </w:p>
    <w:p w:rsidR="00837C36" w:rsidRPr="00106CFB" w:rsidRDefault="00837C36">
      <w:pPr>
        <w:rPr>
          <w:sz w:val="27"/>
          <w:szCs w:val="27"/>
        </w:rPr>
      </w:pPr>
      <w:r w:rsidRPr="00106CFB">
        <w:rPr>
          <w:sz w:val="27"/>
          <w:szCs w:val="27"/>
        </w:rPr>
        <w:t xml:space="preserve">                                                                               </w:t>
      </w:r>
      <w:r w:rsidR="00106CFB">
        <w:rPr>
          <w:sz w:val="27"/>
          <w:szCs w:val="27"/>
        </w:rPr>
        <w:t xml:space="preserve">                            </w:t>
      </w:r>
      <w:r w:rsidRPr="00106CFB">
        <w:rPr>
          <w:sz w:val="27"/>
          <w:szCs w:val="27"/>
        </w:rPr>
        <w:t xml:space="preserve">   Mgr. Václav Svoboda</w:t>
      </w:r>
    </w:p>
    <w:p w:rsidR="00837C36" w:rsidRPr="00106CFB" w:rsidRDefault="00837C36">
      <w:pPr>
        <w:rPr>
          <w:sz w:val="27"/>
          <w:szCs w:val="27"/>
        </w:rPr>
      </w:pPr>
      <w:r w:rsidRPr="00106CFB">
        <w:rPr>
          <w:sz w:val="27"/>
          <w:szCs w:val="27"/>
        </w:rPr>
        <w:t xml:space="preserve">                                                                                     </w:t>
      </w:r>
      <w:r w:rsidR="00106CFB">
        <w:rPr>
          <w:sz w:val="27"/>
          <w:szCs w:val="27"/>
        </w:rPr>
        <w:t xml:space="preserve">                               </w:t>
      </w:r>
      <w:r w:rsidRPr="00106CFB">
        <w:rPr>
          <w:sz w:val="27"/>
          <w:szCs w:val="27"/>
        </w:rPr>
        <w:t xml:space="preserve">  ředitel školy</w:t>
      </w:r>
    </w:p>
    <w:p w:rsidR="00837C36" w:rsidRDefault="00837C36"/>
    <w:p w:rsidR="00BF1CC1" w:rsidRDefault="00BF1CC1"/>
    <w:p w:rsidR="00837C36" w:rsidRDefault="00837C36">
      <w:pPr>
        <w:rPr>
          <w:sz w:val="27"/>
          <w:szCs w:val="27"/>
        </w:rPr>
      </w:pPr>
      <w:r w:rsidRPr="00106CFB">
        <w:rPr>
          <w:sz w:val="27"/>
          <w:szCs w:val="27"/>
        </w:rPr>
        <w:lastRenderedPageBreak/>
        <w:t xml:space="preserve">Dodatek vychází z části D, odstavec 8 a 9 RVP ZV v platném znění (účinnost od </w:t>
      </w:r>
      <w:proofErr w:type="gramStart"/>
      <w:r w:rsidRPr="00106CFB">
        <w:rPr>
          <w:sz w:val="27"/>
          <w:szCs w:val="27"/>
        </w:rPr>
        <w:t>1.9.2016</w:t>
      </w:r>
      <w:proofErr w:type="gramEnd"/>
      <w:r w:rsidRPr="00106CFB">
        <w:rPr>
          <w:sz w:val="27"/>
          <w:szCs w:val="27"/>
        </w:rPr>
        <w:t>) a týká se  žáků se speciálními vzdělávacími potřebami, resp. přiznanými podpůrnými opatřeními</w:t>
      </w:r>
      <w:r w:rsidR="00266082">
        <w:rPr>
          <w:sz w:val="27"/>
          <w:szCs w:val="27"/>
        </w:rPr>
        <w:t xml:space="preserve"> a žáků nadaných, resp. mimořádně nadaných</w:t>
      </w:r>
      <w:r w:rsidRPr="00106CFB">
        <w:rPr>
          <w:sz w:val="27"/>
          <w:szCs w:val="27"/>
        </w:rPr>
        <w:t xml:space="preserve">. V části </w:t>
      </w:r>
      <w:r w:rsidR="00AE2C1D" w:rsidRPr="00106CFB">
        <w:rPr>
          <w:b/>
          <w:sz w:val="27"/>
          <w:szCs w:val="27"/>
        </w:rPr>
        <w:t>C</w:t>
      </w:r>
      <w:r w:rsidRPr="00106CFB">
        <w:rPr>
          <w:b/>
          <w:sz w:val="27"/>
          <w:szCs w:val="27"/>
        </w:rPr>
        <w:t xml:space="preserve">harakteristika </w:t>
      </w:r>
      <w:r w:rsidR="00AE2C1D" w:rsidRPr="00106CFB">
        <w:rPr>
          <w:b/>
          <w:sz w:val="27"/>
          <w:szCs w:val="27"/>
        </w:rPr>
        <w:t>ŠVP ZŠ Bochov</w:t>
      </w:r>
      <w:r w:rsidR="00BC516F">
        <w:rPr>
          <w:b/>
          <w:sz w:val="27"/>
          <w:szCs w:val="27"/>
        </w:rPr>
        <w:t xml:space="preserve"> </w:t>
      </w:r>
      <w:r w:rsidR="00BC516F" w:rsidRPr="00BC516F">
        <w:rPr>
          <w:sz w:val="27"/>
          <w:szCs w:val="27"/>
        </w:rPr>
        <w:t>(jako i v ostatních částech)</w:t>
      </w:r>
      <w:r w:rsidR="00AE2C1D" w:rsidRPr="00106CFB">
        <w:rPr>
          <w:sz w:val="27"/>
          <w:szCs w:val="27"/>
        </w:rPr>
        <w:t xml:space="preserve"> se tak vypouští dosavadní terminologie žák se zdravotním postižením, resp. žák se zdravotním a sociálním znevýhodněním a nahrazuje se termínem </w:t>
      </w:r>
      <w:r w:rsidR="00AE2C1D" w:rsidRPr="00106CFB">
        <w:rPr>
          <w:b/>
          <w:sz w:val="27"/>
          <w:szCs w:val="27"/>
        </w:rPr>
        <w:t xml:space="preserve">žák s přiznanými podpůrnými opatřeními. </w:t>
      </w:r>
      <w:r w:rsidR="00AE2C1D" w:rsidRPr="00106CFB">
        <w:rPr>
          <w:sz w:val="27"/>
          <w:szCs w:val="27"/>
        </w:rPr>
        <w:t>Nově se do této části ŠVP doplňuje následující text:</w:t>
      </w:r>
    </w:p>
    <w:p w:rsidR="00381CC1" w:rsidRPr="00381CC1" w:rsidRDefault="00381CC1">
      <w:pPr>
        <w:rPr>
          <w:b/>
          <w:sz w:val="27"/>
          <w:szCs w:val="27"/>
          <w:u w:val="single"/>
        </w:rPr>
      </w:pPr>
      <w:r w:rsidRPr="00381CC1">
        <w:rPr>
          <w:b/>
          <w:sz w:val="27"/>
          <w:szCs w:val="27"/>
          <w:u w:val="single"/>
        </w:rPr>
        <w:t>Vzdělávání žáků se speciálními vzdělávacími potřebami</w:t>
      </w:r>
    </w:p>
    <w:p w:rsidR="00837C36" w:rsidRPr="009E78CF" w:rsidRDefault="00AE2C1D">
      <w:pPr>
        <w:rPr>
          <w:b/>
          <w:sz w:val="27"/>
          <w:szCs w:val="27"/>
        </w:rPr>
      </w:pPr>
      <w:r w:rsidRPr="009E78CF">
        <w:rPr>
          <w:b/>
          <w:sz w:val="27"/>
          <w:szCs w:val="27"/>
        </w:rPr>
        <w:t xml:space="preserve">Vymezení pojmu „žák se speciálními vzdělávacími potřebami“ </w:t>
      </w:r>
    </w:p>
    <w:p w:rsidR="00AE2C1D" w:rsidRPr="009E78CF" w:rsidRDefault="00AE2C1D" w:rsidP="00AE2C1D">
      <w:pPr>
        <w:rPr>
          <w:sz w:val="27"/>
          <w:szCs w:val="27"/>
        </w:rPr>
      </w:pPr>
      <w:r w:rsidRPr="009E78CF">
        <w:rPr>
          <w:sz w:val="27"/>
          <w:szCs w:val="27"/>
        </w:rPr>
        <w:t xml:space="preserve">Žákem se speciálními vzdělávacími potřebami je žák, který k naplnění svých vzdělávacích možností nebo k uplatnění a užívání svých práv na rovnoprávném základě s ostatními potřebuje poskytnutí podpůrných opatření. Tito žáci mají právo na bezplatné poskytování podpůrných opatření z výčtu uvedeného v § 16 školského zákona. </w:t>
      </w:r>
      <w:r w:rsidRPr="009E78CF">
        <w:br/>
      </w:r>
      <w:r w:rsidRPr="009E78CF">
        <w:rPr>
          <w:sz w:val="27"/>
          <w:szCs w:val="27"/>
        </w:rPr>
        <w:t>   Podpůrná opatření se podle organizační, pedagogické a finanční náročnosti člení do pěti stupňů</w:t>
      </w:r>
      <w:r w:rsidRPr="009E78CF">
        <w:rPr>
          <w:sz w:val="20"/>
          <w:szCs w:val="20"/>
        </w:rPr>
        <w:t>.</w:t>
      </w:r>
      <w:r w:rsidRPr="009E78CF">
        <w:rPr>
          <w:sz w:val="27"/>
          <w:szCs w:val="27"/>
        </w:rPr>
        <w:t xml:space="preserve"> Podpůrná opatření prvního stupně uplatňuje škola i bez doporučení školského poradenského zařízení na základě plánu pedagogické podpory (PLPP). Podpůrná opatření druhého až pátého stupně lze uplatnit pouze s doporučením ŠPZ (Příloha č. 1 vyhlášky č. 27/2016 Sb.)</w:t>
      </w:r>
    </w:p>
    <w:p w:rsidR="00970D51" w:rsidRPr="009E78CF" w:rsidRDefault="00970D51" w:rsidP="00AE2C1D">
      <w:pPr>
        <w:rPr>
          <w:b/>
          <w:sz w:val="27"/>
          <w:szCs w:val="27"/>
        </w:rPr>
      </w:pPr>
      <w:r w:rsidRPr="009E78CF">
        <w:rPr>
          <w:b/>
          <w:sz w:val="27"/>
          <w:szCs w:val="27"/>
        </w:rPr>
        <w:t>Pojetí vzdělávání žáků s přiznanými podpůrnými opatřeními</w:t>
      </w:r>
    </w:p>
    <w:p w:rsidR="00970D51" w:rsidRPr="009E78CF" w:rsidRDefault="00970D51" w:rsidP="00431DEC">
      <w:pPr>
        <w:rPr>
          <w:sz w:val="27"/>
          <w:szCs w:val="27"/>
        </w:rPr>
      </w:pPr>
      <w:r w:rsidRPr="009E78CF">
        <w:rPr>
          <w:sz w:val="27"/>
          <w:szCs w:val="27"/>
        </w:rPr>
        <w:t>Účelem podpory vzdělávání těchto žáků je plné zapojení a maximální využití vzdělávacího potenciálu každého žáka s ohledem na jeho individuální možnosti a schopnosti. Pedagog tomu přizpůsobuje své vzdělávací strategie na základě stanovených podpůrných opatření (vyhláška č. 27/2016 Sb.).</w:t>
      </w:r>
    </w:p>
    <w:p w:rsidR="00970D51" w:rsidRPr="009E78CF" w:rsidRDefault="00970D51" w:rsidP="00431DEC">
      <w:pPr>
        <w:rPr>
          <w:sz w:val="27"/>
          <w:szCs w:val="27"/>
        </w:rPr>
      </w:pPr>
      <w:r w:rsidRPr="009E78CF">
        <w:rPr>
          <w:sz w:val="27"/>
          <w:szCs w:val="27"/>
        </w:rPr>
        <w:t xml:space="preserve">Pro žáky s přiznanými podpůrnými opatřeními prvního stupně je ŠVP podkladem pro zpracování plánu pedagogické podpory (PLPP) a pro žáky s přiznanými podpůrnými opatřeními dalších stupňů pro zpracování </w:t>
      </w:r>
      <w:r w:rsidR="006F4758" w:rsidRPr="009E78CF">
        <w:rPr>
          <w:sz w:val="27"/>
          <w:szCs w:val="27"/>
        </w:rPr>
        <w:t>individuálního vzdělávacího plánu (IVP).</w:t>
      </w:r>
    </w:p>
    <w:p w:rsidR="006F4758" w:rsidRPr="00431DEC" w:rsidRDefault="006F4758" w:rsidP="00431DEC">
      <w:pPr>
        <w:rPr>
          <w:sz w:val="27"/>
          <w:szCs w:val="27"/>
        </w:rPr>
      </w:pPr>
      <w:r w:rsidRPr="00431DEC">
        <w:rPr>
          <w:b/>
          <w:bCs/>
          <w:sz w:val="27"/>
          <w:szCs w:val="27"/>
        </w:rPr>
        <w:t>Plán pedagogické podpory</w:t>
      </w:r>
      <w:r>
        <w:rPr>
          <w:sz w:val="27"/>
          <w:szCs w:val="27"/>
        </w:rPr>
        <w:t xml:space="preserve"> (PLPP) zpracovává škola pro žáka od prvního stupně podpůrných opatření a to na základě potřeb úprav ve vzdělávání nebo zapojení do kolektivu. PLPP sestavuje třídní učitel za pomoci učitele konkrétního vyučovacího předmětu a výchovného poradce. PLPP má písemnou podobu</w:t>
      </w:r>
      <w:r w:rsidR="009E78CF">
        <w:rPr>
          <w:sz w:val="27"/>
          <w:szCs w:val="27"/>
        </w:rPr>
        <w:t>.</w:t>
      </w:r>
      <w:r>
        <w:rPr>
          <w:sz w:val="27"/>
          <w:szCs w:val="27"/>
        </w:rPr>
        <w:t xml:space="preserve"> S PLPP je seznámen žák, zákonný zástupce žáka a všichni vyučující. Obsahuje popis obtíží žáka, </w:t>
      </w:r>
      <w:r>
        <w:rPr>
          <w:sz w:val="27"/>
          <w:szCs w:val="27"/>
        </w:rPr>
        <w:lastRenderedPageBreak/>
        <w:t>stanovení cílů podpory</w:t>
      </w:r>
      <w:r w:rsidR="00C67A41">
        <w:rPr>
          <w:sz w:val="27"/>
          <w:szCs w:val="27"/>
        </w:rPr>
        <w:t>, stanovení metod práce s žákem, způsobů kontroly osvojení znalostí a dovedností</w:t>
      </w:r>
      <w:r>
        <w:rPr>
          <w:sz w:val="27"/>
          <w:szCs w:val="27"/>
        </w:rPr>
        <w:t xml:space="preserve"> a způsobů vyhodnocování naplňování plánu. Škola vyhodnocuje naplňování cílů PLPP nejpozději po 3 měsících od zahájení poskytování PO</w:t>
      </w:r>
      <w:r w:rsidR="00C67A41">
        <w:rPr>
          <w:sz w:val="27"/>
          <w:szCs w:val="27"/>
        </w:rPr>
        <w:t xml:space="preserve"> (výchovný poradce organizuje schůzky se zákonnými zástupci žáka, konkrétními pedagogickými pracovníky, žákem a informuje vedení školy)</w:t>
      </w:r>
      <w:r w:rsidR="00FC4993">
        <w:rPr>
          <w:sz w:val="27"/>
          <w:szCs w:val="27"/>
        </w:rPr>
        <w:t>.</w:t>
      </w:r>
    </w:p>
    <w:p w:rsidR="006F4758" w:rsidRDefault="006F4758" w:rsidP="00431DEC">
      <w:pPr>
        <w:rPr>
          <w:sz w:val="27"/>
          <w:szCs w:val="27"/>
        </w:rPr>
      </w:pPr>
      <w:r>
        <w:rPr>
          <w:sz w:val="27"/>
          <w:szCs w:val="27"/>
        </w:rPr>
        <w:t>   </w:t>
      </w:r>
      <w:r w:rsidRPr="00431DEC">
        <w:rPr>
          <w:b/>
          <w:bCs/>
          <w:sz w:val="27"/>
          <w:szCs w:val="27"/>
        </w:rPr>
        <w:t>Individuální vzdělávací plán</w:t>
      </w:r>
      <w:r>
        <w:rPr>
          <w:sz w:val="27"/>
          <w:szCs w:val="27"/>
        </w:rPr>
        <w:t xml:space="preserve"> (IVP) zpracovává škola pro žáka od druhého stupně podpůrných opatření</w:t>
      </w:r>
      <w:r w:rsidR="00C67A41">
        <w:rPr>
          <w:sz w:val="27"/>
          <w:szCs w:val="27"/>
        </w:rPr>
        <w:t>,</w:t>
      </w:r>
      <w:r>
        <w:rPr>
          <w:sz w:val="27"/>
          <w:szCs w:val="27"/>
        </w:rPr>
        <w:t xml:space="preserve"> a to na základě doporučení školského poradenského zařízení (ŠPZ) a žádosti zákonného zástupce. </w:t>
      </w:r>
      <w:r w:rsidR="0017520F">
        <w:rPr>
          <w:sz w:val="27"/>
          <w:szCs w:val="27"/>
        </w:rPr>
        <w:t>IVP o</w:t>
      </w:r>
      <w:r>
        <w:rPr>
          <w:sz w:val="27"/>
          <w:szCs w:val="27"/>
        </w:rPr>
        <w:t>bsahuje mj. údaje o skladbě druhů a stupňů podpůrných opatření poskytovaných v kombinaci s tímto plánem. IVP vyhodnocuje ŠPZ dvakrát ročně.</w:t>
      </w:r>
    </w:p>
    <w:p w:rsidR="0017520F" w:rsidRPr="00431DEC" w:rsidRDefault="0017520F" w:rsidP="00431DEC">
      <w:pPr>
        <w:rPr>
          <w:sz w:val="27"/>
          <w:szCs w:val="27"/>
        </w:rPr>
      </w:pPr>
      <w:r>
        <w:rPr>
          <w:sz w:val="27"/>
          <w:szCs w:val="27"/>
        </w:rPr>
        <w:t>Na úrovni IVP je možné na doporučení ŠPZ v rámci podpůrných opatření upravit očekávané výstupy (v souladu s minimální doporučenou úrovní očekávaných výstupů stanovených RVP ZV), popř. upravit vzdělávací obsah tak, aby byl zajištěn soulad mezi vzdělávacími požadavky a skutečnými možnostmi žáka (dosažení žákova maxima).</w:t>
      </w:r>
    </w:p>
    <w:p w:rsidR="00970D51" w:rsidRPr="0017520F" w:rsidRDefault="00970D51" w:rsidP="00431DEC">
      <w:pPr>
        <w:rPr>
          <w:sz w:val="27"/>
          <w:szCs w:val="27"/>
        </w:rPr>
      </w:pPr>
      <w:r w:rsidRPr="00431DEC">
        <w:rPr>
          <w:sz w:val="27"/>
          <w:szCs w:val="27"/>
        </w:rPr>
        <w:t xml:space="preserve">   </w:t>
      </w:r>
      <w:r w:rsidRPr="00431DEC">
        <w:rPr>
          <w:b/>
          <w:bCs/>
          <w:sz w:val="27"/>
          <w:szCs w:val="27"/>
        </w:rPr>
        <w:t>   </w:t>
      </w:r>
      <w:r w:rsidRPr="00431DEC">
        <w:rPr>
          <w:bCs/>
          <w:sz w:val="27"/>
          <w:szCs w:val="27"/>
        </w:rPr>
        <w:t>K úpravám vzdělávacích obsahů</w:t>
      </w:r>
      <w:r w:rsidRPr="00431DEC">
        <w:rPr>
          <w:sz w:val="27"/>
          <w:szCs w:val="27"/>
        </w:rPr>
        <w:t xml:space="preserve"> stanovených</w:t>
      </w:r>
      <w:r w:rsidRPr="0017520F">
        <w:rPr>
          <w:sz w:val="27"/>
          <w:szCs w:val="27"/>
        </w:rPr>
        <w:t xml:space="preserve"> v ŠVP dochází v IVP žáků s přiznanými podpůrnými opatřeními od třetího stupně (týká se žáků s lehkým mentálním postižením). To znamená, že </w:t>
      </w:r>
      <w:r w:rsidRPr="00431DEC">
        <w:rPr>
          <w:bCs/>
          <w:sz w:val="27"/>
          <w:szCs w:val="27"/>
        </w:rPr>
        <w:t>části vzdělávacích obsahů některých vzdělávacích oborů lze nahradit jinými vzdělávacími obsahy nebo celý vzdělávací obsah některého vzdělávacího oboru lze nahradit obsahem jiného vzdělávacího oboru</w:t>
      </w:r>
      <w:r w:rsidRPr="00431DEC">
        <w:rPr>
          <w:sz w:val="27"/>
          <w:szCs w:val="27"/>
        </w:rPr>
        <w:t>,</w:t>
      </w:r>
      <w:r w:rsidRPr="0017520F">
        <w:rPr>
          <w:sz w:val="27"/>
          <w:szCs w:val="27"/>
        </w:rPr>
        <w:t xml:space="preserve"> který lépe vyhovuje jejich vzdělávacím možnostem. V IVP žáků s přiznanými podpůrnými opatřeními třetího stupně (týká se žáků s lehkým mentálním postižením) a čtvrtého stupně lze v souvislosti s náhradou části nebo celého vzdělávacího obsahu vzdělávacích oborů změnit minimální časové dotace vzdělávacích oblastí. </w:t>
      </w:r>
    </w:p>
    <w:p w:rsidR="00837C36" w:rsidRDefault="00970D51" w:rsidP="00970D51">
      <w:r w:rsidRPr="0017520F">
        <w:rPr>
          <w:sz w:val="27"/>
          <w:szCs w:val="27"/>
        </w:rPr>
        <w:t xml:space="preserve">   Při vzdělávání žáků s lehkým mentálním postižením je třeba zohledňovat jejich specifika: problémy v učení – čtení, psaní, počítání; nepřesné vnímání času; obtížné rozlišování podstatného a podružného; neschopnost pracovat s abstrakcí; snížená možnost učit se na základě zkušenosti, pracovat se změnou; problémy s technikou učení; problémy s porozuměním významu slov; krátkodobá paměť neumožňující dobré fungování pracovní paměti, malá představivost; nedostatečná jazyková způsobilost, nižší schopnost číst a pamatovat si čtené, řešit problémy a vnímat souvislosti. </w:t>
      </w:r>
      <w:r w:rsidRPr="0017520F">
        <w:br/>
      </w:r>
    </w:p>
    <w:p w:rsidR="00205529" w:rsidRPr="005625C5" w:rsidRDefault="00205529" w:rsidP="00970D51">
      <w:pPr>
        <w:rPr>
          <w:sz w:val="27"/>
          <w:szCs w:val="27"/>
        </w:rPr>
      </w:pPr>
      <w:r w:rsidRPr="005625C5">
        <w:rPr>
          <w:sz w:val="27"/>
          <w:szCs w:val="27"/>
        </w:rPr>
        <w:lastRenderedPageBreak/>
        <w:t>Postup tvorby, realizace a vyhodnocování IVP je stejný jako v případě PLPP. Při tvorbě IVP bude škola využívat metodické pomoci a spolupráce se ŠPZ. Při realizaci IVP bude škola v případě potřeby využívat metodické pomoci a spolupráce i s jinými kompetentními subjekty</w:t>
      </w:r>
      <w:r w:rsidR="00146EFF" w:rsidRPr="005625C5">
        <w:rPr>
          <w:sz w:val="27"/>
          <w:szCs w:val="27"/>
        </w:rPr>
        <w:t>.</w:t>
      </w:r>
    </w:p>
    <w:p w:rsidR="00266082" w:rsidRPr="00195784" w:rsidRDefault="00381CC1" w:rsidP="00970D51">
      <w:pPr>
        <w:rPr>
          <w:b/>
          <w:sz w:val="27"/>
          <w:szCs w:val="27"/>
          <w:u w:val="single"/>
        </w:rPr>
      </w:pPr>
      <w:proofErr w:type="gramStart"/>
      <w:r w:rsidRPr="00195784">
        <w:rPr>
          <w:b/>
          <w:sz w:val="27"/>
          <w:szCs w:val="27"/>
          <w:u w:val="single"/>
        </w:rPr>
        <w:t>Vzdělávání  žáků</w:t>
      </w:r>
      <w:proofErr w:type="gramEnd"/>
      <w:r w:rsidRPr="00195784">
        <w:rPr>
          <w:b/>
          <w:sz w:val="27"/>
          <w:szCs w:val="27"/>
          <w:u w:val="single"/>
        </w:rPr>
        <w:t xml:space="preserve"> nadaných a mimořádně nadaných</w:t>
      </w:r>
    </w:p>
    <w:p w:rsidR="00381CC1" w:rsidRPr="00195784" w:rsidRDefault="00381CC1" w:rsidP="00970D51">
      <w:pPr>
        <w:rPr>
          <w:b/>
          <w:sz w:val="27"/>
          <w:szCs w:val="27"/>
        </w:rPr>
      </w:pPr>
      <w:r w:rsidRPr="00195784">
        <w:rPr>
          <w:b/>
          <w:sz w:val="27"/>
          <w:szCs w:val="27"/>
        </w:rPr>
        <w:t>Vymezení pojmu „žák nadaný a mimořádně nadaný“</w:t>
      </w:r>
    </w:p>
    <w:p w:rsidR="00195784" w:rsidRDefault="00195784" w:rsidP="00195784">
      <w:pPr>
        <w:rPr>
          <w:sz w:val="20"/>
          <w:szCs w:val="20"/>
        </w:rPr>
      </w:pPr>
      <w:r w:rsidRPr="00195784">
        <w:rPr>
          <w:sz w:val="27"/>
          <w:szCs w:val="27"/>
        </w:rPr>
        <w:t>Nadaným žákem se rozumí jedinec, který při adekvátní stimulaci vykazuje ve srovnání s vrstevníky vysokou úroveň v jedné či více oblastech rozumových schopností, intelektových činností nebo v pohybových, manuálních, uměleckých nebo sociálních dovednostech.</w:t>
      </w:r>
      <w:r w:rsidRPr="00195784">
        <w:br/>
      </w:r>
      <w:r w:rsidRPr="00195784">
        <w:rPr>
          <w:sz w:val="27"/>
          <w:szCs w:val="27"/>
        </w:rPr>
        <w:t>   Za mimořádně nadaného žáka se v souladu s vyhláškou č. 27/2016 Sb. považuje žák, jehož rozložení schopností dosahuje mimořádné úrovně při vysoké tvořivosti v celém okruhu činností nebo v jednotlivých oblastech rozumových schopností, v pohybových, manuálních, uměleckých nebo sociálních dovednostech</w:t>
      </w:r>
      <w:r w:rsidRPr="00195784">
        <w:rPr>
          <w:sz w:val="20"/>
          <w:szCs w:val="20"/>
        </w:rPr>
        <w:t>.</w:t>
      </w:r>
    </w:p>
    <w:p w:rsidR="00195784" w:rsidRPr="00195784" w:rsidRDefault="00195784" w:rsidP="00195784">
      <w:pPr>
        <w:rPr>
          <w:b/>
          <w:sz w:val="27"/>
          <w:szCs w:val="27"/>
        </w:rPr>
      </w:pPr>
      <w:r w:rsidRPr="00195784">
        <w:rPr>
          <w:b/>
          <w:sz w:val="27"/>
          <w:szCs w:val="27"/>
        </w:rPr>
        <w:t>Pojetí a systém péče o nadané a mimořádně nadané žáky ve škole</w:t>
      </w:r>
    </w:p>
    <w:p w:rsidR="008908BC" w:rsidRPr="005625C5" w:rsidRDefault="008908BC" w:rsidP="008908BC">
      <w:pPr>
        <w:rPr>
          <w:sz w:val="27"/>
          <w:szCs w:val="27"/>
        </w:rPr>
      </w:pPr>
      <w:r w:rsidRPr="005625C5">
        <w:rPr>
          <w:sz w:val="27"/>
          <w:szCs w:val="27"/>
        </w:rPr>
        <w:t>Škola vytváří podmínky k co největšímu využití potenciálu každého žáka s ohledem na jeho individuální možnosti. To platí v plné míře i pro vzdělávání žáků nadaných a mimořádně nadaných.</w:t>
      </w:r>
      <w:r w:rsidRPr="005625C5">
        <w:br/>
      </w:r>
      <w:r w:rsidRPr="005625C5">
        <w:rPr>
          <w:sz w:val="27"/>
          <w:szCs w:val="27"/>
        </w:rPr>
        <w:t>   Výuka žáků probíhá takovým způsobem, aby byl stimulován rozvoj jejich potenciálu včetně různých druhů nadání a aby se tato nadání mohla ve škole projevit a pokud možno i uplatnit a dále rozvíjet.</w:t>
      </w:r>
      <w:r w:rsidRPr="005625C5">
        <w:br/>
      </w:r>
      <w:r w:rsidRPr="005625C5">
        <w:rPr>
          <w:sz w:val="27"/>
          <w:szCs w:val="27"/>
        </w:rPr>
        <w:t>   Škola je využívá pro podporu nadání a mimořádného nadání podpůrných opatření podle individuálních vzdělávacích potřeb žáků v rozsahu prvního až čtvrtého stupně podpory</w:t>
      </w:r>
      <w:r w:rsidRPr="005625C5">
        <w:rPr>
          <w:sz w:val="20"/>
          <w:szCs w:val="20"/>
        </w:rPr>
        <w:t>.</w:t>
      </w:r>
      <w:r w:rsidRPr="005625C5">
        <w:rPr>
          <w:sz w:val="27"/>
          <w:szCs w:val="27"/>
        </w:rPr>
        <w:t xml:space="preserve"> </w:t>
      </w:r>
      <w:r w:rsidRPr="005625C5">
        <w:br/>
      </w:r>
      <w:r w:rsidRPr="005625C5">
        <w:rPr>
          <w:sz w:val="27"/>
          <w:szCs w:val="27"/>
        </w:rPr>
        <w:t>   Při vyhledávání nadaných a mimořádně nadaných žáků je třeba věnovat pozornost i žákům se speciálními vzdělávacími potřebami.</w:t>
      </w:r>
      <w:r w:rsidR="005625C5">
        <w:rPr>
          <w:sz w:val="27"/>
          <w:szCs w:val="27"/>
        </w:rPr>
        <w:t xml:space="preserve"> Vyhledávání nadaných žáků a mimořádně nadaných žáků je úkolem především učitelů konkrétních předmětů ve spolupráci </w:t>
      </w:r>
      <w:r w:rsidR="00431DEC">
        <w:rPr>
          <w:sz w:val="27"/>
          <w:szCs w:val="27"/>
        </w:rPr>
        <w:t>s</w:t>
      </w:r>
      <w:r w:rsidR="005625C5">
        <w:rPr>
          <w:sz w:val="27"/>
          <w:szCs w:val="27"/>
        </w:rPr>
        <w:t> výchovným poradcem, třídním učitelem a vedením školy.</w:t>
      </w:r>
    </w:p>
    <w:p w:rsidR="00381CC1" w:rsidRPr="005625C5" w:rsidRDefault="008908BC" w:rsidP="00970D51">
      <w:pPr>
        <w:rPr>
          <w:sz w:val="27"/>
          <w:szCs w:val="27"/>
        </w:rPr>
      </w:pPr>
      <w:r w:rsidRPr="005625C5">
        <w:rPr>
          <w:sz w:val="27"/>
          <w:szCs w:val="27"/>
        </w:rPr>
        <w:t>Pro tvorbu, realizaci a vyhodnocování PLPP nadaného a mimořádně nadaného žáka i IVP mimořádně nadaného žáka platí stejná pravidla jako u žáků se speciálními vzdělávacími potřebami.</w:t>
      </w:r>
    </w:p>
    <w:sectPr w:rsidR="00381CC1" w:rsidRPr="005625C5" w:rsidSect="000F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90B"/>
    <w:rsid w:val="000F375B"/>
    <w:rsid w:val="00106CFB"/>
    <w:rsid w:val="00146EFF"/>
    <w:rsid w:val="0017520F"/>
    <w:rsid w:val="00195784"/>
    <w:rsid w:val="001C36EC"/>
    <w:rsid w:val="001D03A1"/>
    <w:rsid w:val="001F4DD8"/>
    <w:rsid w:val="00205529"/>
    <w:rsid w:val="002153D3"/>
    <w:rsid w:val="00266082"/>
    <w:rsid w:val="00381CC1"/>
    <w:rsid w:val="00431DEC"/>
    <w:rsid w:val="0051390B"/>
    <w:rsid w:val="005625C5"/>
    <w:rsid w:val="0062673F"/>
    <w:rsid w:val="006F4758"/>
    <w:rsid w:val="00837C36"/>
    <w:rsid w:val="008908BC"/>
    <w:rsid w:val="00970D51"/>
    <w:rsid w:val="009E78CF"/>
    <w:rsid w:val="00AE2C1D"/>
    <w:rsid w:val="00B831FA"/>
    <w:rsid w:val="00BC516F"/>
    <w:rsid w:val="00BF1CC1"/>
    <w:rsid w:val="00C67A41"/>
    <w:rsid w:val="00DF39FE"/>
    <w:rsid w:val="00F86B9C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7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0D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reditel</cp:lastModifiedBy>
  <cp:revision>16</cp:revision>
  <dcterms:created xsi:type="dcterms:W3CDTF">2016-07-26T10:43:00Z</dcterms:created>
  <dcterms:modified xsi:type="dcterms:W3CDTF">2016-08-26T06:31:00Z</dcterms:modified>
</cp:coreProperties>
</file>